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F3E" w:rsidRDefault="006303D3" w:rsidP="00A95F3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Звіт за виконання ц</w:t>
      </w:r>
      <w:r w:rsidR="005F25F5" w:rsidRPr="00A95F3E">
        <w:rPr>
          <w:rFonts w:ascii="Times New Roman" w:hAnsi="Times New Roman" w:cs="Times New Roman"/>
          <w:b/>
          <w:sz w:val="28"/>
          <w:szCs w:val="28"/>
        </w:rPr>
        <w:t>ільов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="005F25F5" w:rsidRPr="00A95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5F5" w:rsidRPr="00A95F3E">
        <w:rPr>
          <w:rFonts w:ascii="Times New Roman" w:eastAsia="Times New Roman" w:hAnsi="Times New Roman" w:cs="Times New Roman"/>
          <w:b/>
          <w:sz w:val="28"/>
          <w:szCs w:val="28"/>
        </w:rPr>
        <w:t>показник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ів</w:t>
      </w:r>
      <w:r w:rsidR="005F25F5" w:rsidRPr="00A95F3E">
        <w:rPr>
          <w:rFonts w:ascii="Times New Roman" w:eastAsia="Times New Roman" w:hAnsi="Times New Roman" w:cs="Times New Roman"/>
          <w:b/>
          <w:sz w:val="28"/>
          <w:szCs w:val="28"/>
        </w:rPr>
        <w:t xml:space="preserve"> діяльності</w:t>
      </w:r>
    </w:p>
    <w:p w:rsidR="00A95F3E" w:rsidRDefault="00A95F3E" w:rsidP="00A95F3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5F3E">
        <w:rPr>
          <w:rFonts w:ascii="Times New Roman" w:eastAsia="Times New Roman" w:hAnsi="Times New Roman" w:cs="Times New Roman"/>
          <w:i/>
          <w:szCs w:val="28"/>
          <w:u w:val="single"/>
        </w:rPr>
        <w:t>____(професора, завідувача, доцента)</w:t>
      </w:r>
      <w:r w:rsidRPr="00A95F3E"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="005F25F5" w:rsidRPr="00A95F3E">
        <w:rPr>
          <w:rFonts w:ascii="Times New Roman" w:eastAsia="Times New Roman" w:hAnsi="Times New Roman" w:cs="Times New Roman"/>
          <w:b/>
          <w:sz w:val="28"/>
          <w:szCs w:val="28"/>
        </w:rPr>
        <w:t xml:space="preserve">кафедри </w:t>
      </w:r>
      <w:r>
        <w:rPr>
          <w:rFonts w:ascii="Times New Roman" w:eastAsia="Times New Roman" w:hAnsi="Times New Roman" w:cs="Times New Roman"/>
          <w:i/>
          <w:szCs w:val="28"/>
          <w:u w:val="single"/>
        </w:rPr>
        <w:t>____(назва)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</w:t>
      </w:r>
    </w:p>
    <w:p w:rsidR="0086796F" w:rsidRPr="00A95F3E" w:rsidRDefault="00A95F3E" w:rsidP="00A95F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F3E">
        <w:rPr>
          <w:rFonts w:ascii="Times New Roman" w:eastAsia="Times New Roman" w:hAnsi="Times New Roman" w:cs="Times New Roman"/>
          <w:b/>
          <w:sz w:val="28"/>
          <w:szCs w:val="28"/>
        </w:rPr>
        <w:t>__</w:t>
      </w:r>
      <w:r w:rsidRPr="00A95F3E">
        <w:rPr>
          <w:rFonts w:ascii="Times New Roman" w:eastAsia="Times New Roman" w:hAnsi="Times New Roman" w:cs="Times New Roman"/>
          <w:i/>
          <w:szCs w:val="28"/>
          <w:u w:val="single"/>
        </w:rPr>
        <w:t xml:space="preserve">(Власне </w:t>
      </w:r>
      <w:proofErr w:type="spellStart"/>
      <w:r w:rsidRPr="00A95F3E">
        <w:rPr>
          <w:rFonts w:ascii="Times New Roman" w:eastAsia="Times New Roman" w:hAnsi="Times New Roman" w:cs="Times New Roman"/>
          <w:i/>
          <w:szCs w:val="28"/>
          <w:u w:val="single"/>
        </w:rPr>
        <w:t>ім</w:t>
      </w:r>
      <w:proofErr w:type="spellEnd"/>
      <w:r w:rsidRPr="00A95F3E">
        <w:rPr>
          <w:rFonts w:ascii="Times New Roman" w:eastAsia="Times New Roman" w:hAnsi="Times New Roman" w:cs="Times New Roman"/>
          <w:i/>
          <w:szCs w:val="28"/>
          <w:u w:val="single"/>
          <w:lang w:val="ru-RU"/>
        </w:rPr>
        <w:t>’</w:t>
      </w:r>
      <w:r w:rsidRPr="00A95F3E">
        <w:rPr>
          <w:rFonts w:ascii="Times New Roman" w:eastAsia="Times New Roman" w:hAnsi="Times New Roman" w:cs="Times New Roman"/>
          <w:i/>
          <w:szCs w:val="28"/>
          <w:u w:val="single"/>
        </w:rPr>
        <w:t>я та ПРІЗВИЩЕ</w:t>
      </w:r>
      <w:r>
        <w:rPr>
          <w:rFonts w:ascii="Times New Roman" w:eastAsia="Times New Roman" w:hAnsi="Times New Roman" w:cs="Times New Roman"/>
          <w:i/>
          <w:szCs w:val="28"/>
          <w:u w:val="single"/>
        </w:rPr>
        <w:t>)</w:t>
      </w:r>
      <w:r w:rsidRPr="00A95F3E">
        <w:rPr>
          <w:rFonts w:ascii="Times New Roman" w:eastAsia="Times New Roman" w:hAnsi="Times New Roman" w:cs="Times New Roman"/>
          <w:b/>
          <w:sz w:val="28"/>
          <w:szCs w:val="28"/>
        </w:rPr>
        <w:t>____за 20___- 20-___ ро</w:t>
      </w:r>
      <w:r w:rsidR="005F25F5" w:rsidRPr="00A95F3E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A95F3E">
        <w:rPr>
          <w:rFonts w:ascii="Times New Roman" w:eastAsia="Times New Roman" w:hAnsi="Times New Roman" w:cs="Times New Roman"/>
          <w:b/>
          <w:sz w:val="28"/>
          <w:szCs w:val="28"/>
        </w:rPr>
        <w:t>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9"/>
        <w:gridCol w:w="5081"/>
        <w:gridCol w:w="900"/>
        <w:gridCol w:w="871"/>
        <w:gridCol w:w="825"/>
        <w:gridCol w:w="874"/>
      </w:tblGrid>
      <w:tr w:rsidR="00EB1BCB" w:rsidTr="00EB1BCB">
        <w:trPr>
          <w:trHeight w:val="596"/>
          <w:tblHeader/>
          <w:jc w:val="center"/>
        </w:trPr>
        <w:tc>
          <w:tcPr>
            <w:tcW w:w="519" w:type="dxa"/>
            <w:vMerge w:val="restart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з/п</w:t>
            </w:r>
          </w:p>
        </w:tc>
        <w:tc>
          <w:tcPr>
            <w:tcW w:w="5081" w:type="dxa"/>
            <w:tcBorders>
              <w:top w:val="single" w:sz="4" w:space="0" w:color="auto"/>
              <w:bottom w:val="single" w:sz="4" w:space="0" w:color="auto"/>
            </w:tcBorders>
          </w:tcPr>
          <w:p w:rsidR="00EB1BCB" w:rsidRDefault="00EB1BCB" w:rsidP="00EB1BC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Цільові показники діяльності ВНТУ (результативності, ефективності та якості)</w:t>
            </w:r>
          </w:p>
          <w:p w:rsidR="00EB1BCB" w:rsidRPr="00EB1BCB" w:rsidRDefault="00EB1BCB" w:rsidP="00EB1B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dxa"/>
            <w:gridSpan w:val="2"/>
            <w:vAlign w:val="center"/>
          </w:tcPr>
          <w:p w:rsidR="00EB1BCB" w:rsidRPr="008C5E1A" w:rsidRDefault="00EB1BCB" w:rsidP="008C5E1A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A95F3E">
              <w:rPr>
                <w:rFonts w:ascii="Times New Roman" w:eastAsia="Times New Roman" w:hAnsi="Times New Roman" w:cs="Times New Roman"/>
                <w:b/>
              </w:rPr>
              <w:t>20</w:t>
            </w:r>
            <w:r w:rsidR="00335B18">
              <w:rPr>
                <w:rFonts w:ascii="Times New Roman" w:eastAsia="Times New Roman" w:hAnsi="Times New Roman" w:cs="Times New Roman"/>
                <w:b/>
              </w:rPr>
              <w:t>2</w:t>
            </w:r>
            <w:r w:rsidR="008C5E1A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</w:rPr>
              <w:t>-202</w:t>
            </w:r>
            <w:r w:rsidR="008C5E1A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699" w:type="dxa"/>
            <w:gridSpan w:val="2"/>
            <w:vAlign w:val="center"/>
          </w:tcPr>
          <w:p w:rsidR="00EB1BCB" w:rsidRPr="00547715" w:rsidRDefault="00EB1BCB" w:rsidP="00335B1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B1BCB" w:rsidTr="00EB1BCB">
        <w:trPr>
          <w:trHeight w:val="480"/>
          <w:tblHeader/>
          <w:jc w:val="center"/>
        </w:trPr>
        <w:tc>
          <w:tcPr>
            <w:tcW w:w="519" w:type="dxa"/>
            <w:vMerge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tcBorders>
              <w:top w:val="single" w:sz="4" w:space="0" w:color="auto"/>
            </w:tcBorders>
          </w:tcPr>
          <w:p w:rsidR="00EB1BCB" w:rsidRDefault="00EB1BCB" w:rsidP="00EB1BC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  <w:b/>
              </w:rPr>
              <w:t>за навчальні роки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EB1BCB" w:rsidRPr="00EB1BCB" w:rsidRDefault="00EB1BCB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EB1BCB" w:rsidRPr="00EB1BCB" w:rsidRDefault="00EB1BCB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факт</w:t>
            </w: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EB1BCB" w:rsidRPr="00EB1BCB" w:rsidRDefault="00EB1BCB" w:rsidP="0099214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EB1BCB" w:rsidRPr="00EB1BCB" w:rsidRDefault="00EB1BCB" w:rsidP="0099214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57344" w:rsidTr="004B418F">
        <w:trPr>
          <w:trHeight w:val="841"/>
          <w:tblHeader/>
          <w:jc w:val="center"/>
        </w:trPr>
        <w:tc>
          <w:tcPr>
            <w:tcW w:w="519" w:type="dxa"/>
          </w:tcPr>
          <w:p w:rsidR="00157344" w:rsidRDefault="00157344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81" w:type="dxa"/>
          </w:tcPr>
          <w:p w:rsidR="00157344" w:rsidRPr="00EB1BCB" w:rsidRDefault="00157344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Участь у програмах міжнародної академічної мобільності, тривалість не менше 1 місяця, за календарний рік, (</w:t>
            </w:r>
            <w:proofErr w:type="spellStart"/>
            <w:r w:rsidRPr="00EB1BCB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EB1BC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4B418F">
        <w:trPr>
          <w:trHeight w:val="983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81" w:type="dxa"/>
          </w:tcPr>
          <w:p w:rsidR="00157344" w:rsidRPr="00EB1BCB" w:rsidRDefault="00157344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Видання підручника/ навчального посібника, рекомендованих МОН, іншим центральним органом виконавчої влади або Вченою радою ВНТУ або інших ЗВО України (</w:t>
            </w:r>
            <w:proofErr w:type="spellStart"/>
            <w:r w:rsidRPr="00EB1BCB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EB1BC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EB1BCB">
        <w:trPr>
          <w:trHeight w:val="804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81" w:type="dxa"/>
            <w:vAlign w:val="center"/>
          </w:tcPr>
          <w:p w:rsidR="00157344" w:rsidRPr="00EB1BCB" w:rsidRDefault="00157344" w:rsidP="004B418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Видання інструктивно-методичних матеріалів, рекомендованих ВНТУ (</w:t>
            </w:r>
            <w:proofErr w:type="spellStart"/>
            <w:r w:rsidRPr="00EB1BCB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EB1BC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EB1BCB">
        <w:trPr>
          <w:trHeight w:val="804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81" w:type="dxa"/>
            <w:vAlign w:val="center"/>
          </w:tcPr>
          <w:p w:rsidR="00157344" w:rsidRPr="00EB1BCB" w:rsidRDefault="00157344" w:rsidP="004B418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Підготовка наукових робіт студентів-призерів ІІ туру Всеукраїнських конкурсів наукових робіт та/або Всеукраїнських олімпіад (</w:t>
            </w:r>
            <w:proofErr w:type="spellStart"/>
            <w:r w:rsidRPr="00EB1BCB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EB1BC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EB1BCB">
        <w:trPr>
          <w:trHeight w:val="804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81" w:type="dxa"/>
          </w:tcPr>
          <w:p w:rsidR="00157344" w:rsidRPr="00450015" w:rsidRDefault="00157344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highlight w:val="cyan"/>
              </w:rPr>
            </w:pPr>
            <w:r w:rsidRPr="00450015">
              <w:rPr>
                <w:rFonts w:ascii="Times New Roman" w:eastAsia="Times New Roman" w:hAnsi="Times New Roman" w:cs="Times New Roman"/>
                <w:spacing w:val="-2"/>
                <w:highlight w:val="cyan"/>
              </w:rPr>
              <w:t>Сприяння збільшенню кількості здобувачів вищої освіти, які брали участь у програмах міжнародної академічної мобільності (тривалістю не менше 1 місяця, за календарний рік). Кількість здобувачів вищої освіти, які брали участь у програмах міжнародної академічної мобільності складає (осіб):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EB1BCB">
        <w:trPr>
          <w:trHeight w:val="804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081" w:type="dxa"/>
          </w:tcPr>
          <w:p w:rsidR="00157344" w:rsidRPr="00450015" w:rsidRDefault="00157344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highlight w:val="cyan"/>
              </w:rPr>
            </w:pPr>
            <w:r w:rsidRPr="00450015">
              <w:rPr>
                <w:rFonts w:ascii="Times New Roman" w:eastAsia="Times New Roman" w:hAnsi="Times New Roman" w:cs="Times New Roman"/>
                <w:spacing w:val="-2"/>
                <w:highlight w:val="cyan"/>
              </w:rPr>
              <w:t>Збільшення кількості штатних науково-педагогічних та наукових працівників, які брали участь у програмах міжнародної академічної мобільності (тривалість не менше 1 місяця, за календарний рік) складає (осіб):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EB1BCB">
        <w:trPr>
          <w:trHeight w:val="804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081" w:type="dxa"/>
            <w:vAlign w:val="center"/>
          </w:tcPr>
          <w:p w:rsidR="00157344" w:rsidRPr="00157344" w:rsidRDefault="00157344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highlight w:val="cyan"/>
              </w:rPr>
            </w:pPr>
            <w:r w:rsidRPr="0015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Збільшення кількості здобувачів вищої освіти, які брали участь у програмах подвійний диплом за календарний рік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EB1BCB">
        <w:trPr>
          <w:trHeight w:val="804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081" w:type="dxa"/>
            <w:vAlign w:val="center"/>
          </w:tcPr>
          <w:p w:rsidR="00157344" w:rsidRPr="00157344" w:rsidRDefault="00157344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highlight w:val="cyan"/>
              </w:rPr>
            </w:pPr>
            <w:r w:rsidRPr="0015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Контроль за підготовкою студентів – претендентів на отримання стипендії Президента України або Верховної Ради України (осіб)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7344" w:rsidTr="00EB1BCB">
        <w:trPr>
          <w:trHeight w:val="804"/>
          <w:tblHeader/>
          <w:jc w:val="center"/>
        </w:trPr>
        <w:tc>
          <w:tcPr>
            <w:tcW w:w="519" w:type="dxa"/>
          </w:tcPr>
          <w:p w:rsidR="00157344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081" w:type="dxa"/>
            <w:vAlign w:val="center"/>
          </w:tcPr>
          <w:p w:rsidR="00157344" w:rsidRPr="00157344" w:rsidRDefault="00157344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highlight w:val="cyan"/>
              </w:rPr>
            </w:pPr>
            <w:r w:rsidRPr="0015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Організація та контроль за формуванням колективу молодих вчених для підготовки робіт на конкурс для отримання гранту або премії Президента України, Верховної Ради України, Кабінету Міністрів України (осіб)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25" w:type="dxa"/>
            <w:tcBorders>
              <w:righ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157344" w:rsidRPr="00A95F3E" w:rsidRDefault="00157344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EB1BCB">
        <w:trPr>
          <w:trHeight w:val="405"/>
          <w:tblHeader/>
          <w:jc w:val="center"/>
        </w:trPr>
        <w:tc>
          <w:tcPr>
            <w:tcW w:w="519" w:type="dxa"/>
            <w:vMerge w:val="restart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vMerge w:val="restart"/>
            <w:vAlign w:val="center"/>
          </w:tcPr>
          <w:p w:rsidR="00EB1BCB" w:rsidRPr="00EB1BCB" w:rsidRDefault="00EB1BCB" w:rsidP="004B41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календарні роки</w:t>
            </w:r>
          </w:p>
        </w:tc>
        <w:tc>
          <w:tcPr>
            <w:tcW w:w="3470" w:type="dxa"/>
            <w:gridSpan w:val="4"/>
            <w:vAlign w:val="center"/>
          </w:tcPr>
          <w:p w:rsidR="00EB1BCB" w:rsidRPr="008C5E1A" w:rsidRDefault="00EB1BCB" w:rsidP="008C5E1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en-US"/>
              </w:rPr>
            </w:pPr>
            <w:r w:rsidRPr="00EB1BCB">
              <w:rPr>
                <w:rFonts w:ascii="Times New Roman" w:eastAsia="Times New Roman" w:hAnsi="Times New Roman" w:cs="Times New Roman"/>
                <w:b/>
              </w:rPr>
              <w:t>202</w:t>
            </w:r>
            <w:r w:rsidR="008C5E1A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  <w:bookmarkStart w:id="0" w:name="_GoBack"/>
            <w:bookmarkEnd w:id="0"/>
          </w:p>
        </w:tc>
      </w:tr>
      <w:tr w:rsidR="00EB1BCB" w:rsidTr="00EB1BCB">
        <w:trPr>
          <w:trHeight w:val="70"/>
          <w:tblHeader/>
          <w:jc w:val="center"/>
        </w:trPr>
        <w:tc>
          <w:tcPr>
            <w:tcW w:w="519" w:type="dxa"/>
            <w:vMerge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1" w:type="dxa"/>
            <w:vMerge/>
            <w:vAlign w:val="center"/>
          </w:tcPr>
          <w:p w:rsidR="00EB1BCB" w:rsidRPr="00EB1BCB" w:rsidRDefault="00EB1BCB" w:rsidP="004B41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1" w:type="dxa"/>
            <w:gridSpan w:val="2"/>
            <w:vAlign w:val="center"/>
          </w:tcPr>
          <w:p w:rsidR="00EB1BCB" w:rsidRPr="00EB1BCB" w:rsidRDefault="00EB1BCB" w:rsidP="009921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699" w:type="dxa"/>
            <w:gridSpan w:val="2"/>
            <w:vAlign w:val="center"/>
          </w:tcPr>
          <w:p w:rsidR="00EB1BCB" w:rsidRPr="00EB1BCB" w:rsidRDefault="00EB1BCB" w:rsidP="009921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B1BCB"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EB1BCB" w:rsidTr="00EB1BCB">
        <w:trPr>
          <w:trHeight w:val="868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081" w:type="dxa"/>
          </w:tcPr>
          <w:p w:rsidR="00EB1BCB" w:rsidRPr="004B418F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B418F">
              <w:rPr>
                <w:rFonts w:ascii="Times New Roman" w:eastAsia="Times New Roman" w:hAnsi="Times New Roman" w:cs="Times New Roman"/>
              </w:rPr>
              <w:t xml:space="preserve">Публікація наукових статей у виданнях, які реферуються у науково-метричних базах 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Science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 xml:space="preserve"> та/або 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Scopus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719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5081" w:type="dxa"/>
          </w:tcPr>
          <w:p w:rsidR="00EB1BCB" w:rsidRPr="004B418F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B418F">
              <w:rPr>
                <w:rFonts w:ascii="Times New Roman" w:eastAsia="Times New Roman" w:hAnsi="Times New Roman" w:cs="Times New Roman"/>
              </w:rPr>
              <w:t>Забезпечення надходження обсягу доходів до спеціального фонду ВНТУ від виконання наукових та науково-технічних робіт (надання наукових послуг, включаючи послуги з наукового обслуговування) за рахунок усіх позабюджетних джерел (тис. грн)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701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081" w:type="dxa"/>
          </w:tcPr>
          <w:p w:rsidR="00EB1BCB" w:rsidRPr="004B418F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B418F">
              <w:rPr>
                <w:rFonts w:ascii="Times New Roman" w:eastAsia="Times New Roman" w:hAnsi="Times New Roman" w:cs="Times New Roman"/>
              </w:rPr>
              <w:t>Підготовка та подання заявок на об’єкти інтелектуальної власності, в першу чергу патентів на винаходи та корисні моделі (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584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081" w:type="dxa"/>
            <w:vAlign w:val="center"/>
          </w:tcPr>
          <w:p w:rsidR="00EB1BCB" w:rsidRPr="004B418F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B418F">
              <w:rPr>
                <w:rFonts w:ascii="Times New Roman" w:eastAsia="Times New Roman" w:hAnsi="Times New Roman" w:cs="Times New Roman"/>
              </w:rPr>
              <w:t>Видання монографій рекомендованих Вченою радою ВНТУ, інших ЗВО України або іноземної установи (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1348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081" w:type="dxa"/>
            <w:vAlign w:val="center"/>
          </w:tcPr>
          <w:p w:rsidR="00EB1BCB" w:rsidRPr="004B418F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B418F">
              <w:rPr>
                <w:rFonts w:ascii="Times New Roman" w:eastAsia="Times New Roman" w:hAnsi="Times New Roman" w:cs="Times New Roman"/>
              </w:rPr>
              <w:t>Публікація наукових статей у виданнях, включених до переліку наукових фахових видань України (категорія А чи Б), враховуються публікації з кількістю авторів до п’яти (</w:t>
            </w:r>
            <w:proofErr w:type="spellStart"/>
            <w:r w:rsidRPr="004B418F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Pr="004B418F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081" w:type="dxa"/>
            <w:vAlign w:val="center"/>
          </w:tcPr>
          <w:p w:rsidR="00EB1BCB" w:rsidRPr="004B418F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B418F">
              <w:rPr>
                <w:rFonts w:ascii="Times New Roman" w:eastAsia="Times New Roman" w:hAnsi="Times New Roman" w:cs="Times New Roman"/>
              </w:rPr>
              <w:t>Залучення здобувачів вищої освіти ВНТУ до участі у конференціях та публікації результатів наукових досліджень (осіб)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Збільшення обсягу надходжень до спеціального фонду ВНТУ за проектами міжнародного співробітництва, у тому числі в результаті реалізації програм міжнародної академічної мобільності (тис. грн)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Збільшення кількості іноземців та осіб без громадянства серед здобувачів вищої освіти ЗВО (осіб, станом на 1 січня кожного року)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Розвиток матеріальної бази закладу вищої освіти, зокрема шляхом закупівлі та введення в експлуатацію навчального та наукового обладнання на суму не менше (тис. грн)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Збільшення частки аудиторних годин у загальній кількості годин, протягом яких викладання навчальних дисциплін здійснюється англійською та/або французькою та/або німецькою та/або китайською мовами за підсумками навчального року (годин)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5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Збільшення кількості навчальних аудиторій, які оснащені мультимедійним обладнанням або іншим спеціальним обладнанням, яке забезпечує виконання функцій мультимедійного обладнання (у тому числі з можливістю підключення переносного обладнання).  Частка навчальних аудиторій, які оснащені мультимедійним обладнанням складає не менше: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5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Організація та контроль за виготовленням експонатів на виставки, як результатів наукових досліджень (</w:t>
            </w:r>
            <w:proofErr w:type="spellStart"/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шт</w:t>
            </w:r>
            <w:proofErr w:type="spellEnd"/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22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  <w:t>Організація та контроль по залученню студентів до виконання НДДКР з оплатою (осіб)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EB1BCB" w:rsidTr="00992149">
        <w:trPr>
          <w:trHeight w:val="486"/>
          <w:tblHeader/>
          <w:jc w:val="center"/>
        </w:trPr>
        <w:tc>
          <w:tcPr>
            <w:tcW w:w="519" w:type="dxa"/>
          </w:tcPr>
          <w:p w:rsidR="00EB1BCB" w:rsidRDefault="00EB1BCB" w:rsidP="0099214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081" w:type="dxa"/>
            <w:vAlign w:val="center"/>
          </w:tcPr>
          <w:p w:rsidR="00EB1BCB" w:rsidRPr="00EB1BCB" w:rsidRDefault="00EB1BCB" w:rsidP="004B418F">
            <w:pPr>
              <w:spacing w:after="0"/>
              <w:jc w:val="both"/>
              <w:rPr>
                <w:rFonts w:ascii="Times New Roman" w:eastAsia="Times New Roman" w:hAnsi="Times New Roman" w:cs="Times New Roman"/>
                <w:highlight w:val="cyan"/>
              </w:rPr>
            </w:pPr>
            <w:r w:rsidRPr="00EB1BCB">
              <w:rPr>
                <w:rFonts w:ascii="Times New Roman" w:eastAsia="Times New Roman" w:hAnsi="Times New Roman" w:cs="Times New Roman"/>
                <w:highlight w:val="cyan"/>
              </w:rPr>
              <w:t>Організація та проведення наукових заходів (семінарів, конференцій, симпозіумів) (</w:t>
            </w:r>
            <w:proofErr w:type="spellStart"/>
            <w:r w:rsidRPr="00EB1BCB">
              <w:rPr>
                <w:rFonts w:ascii="Times New Roman" w:eastAsia="Times New Roman" w:hAnsi="Times New Roman" w:cs="Times New Roman"/>
                <w:highlight w:val="cyan"/>
              </w:rPr>
              <w:t>шт</w:t>
            </w:r>
            <w:proofErr w:type="spellEnd"/>
            <w:r w:rsidRPr="00EB1BCB">
              <w:rPr>
                <w:rFonts w:ascii="Times New Roman" w:eastAsia="Times New Roman" w:hAnsi="Times New Roman" w:cs="Times New Roman"/>
                <w:highlight w:val="cyan"/>
              </w:rPr>
              <w:t>)</w:t>
            </w:r>
          </w:p>
        </w:tc>
        <w:tc>
          <w:tcPr>
            <w:tcW w:w="1771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EB1BCB" w:rsidRPr="00A95F3E" w:rsidRDefault="00EB1BCB" w:rsidP="00992149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F25F5" w:rsidRPr="00567522" w:rsidRDefault="004B418F" w:rsidP="00567522">
      <w:pPr>
        <w:shd w:val="clear" w:color="auto" w:fill="FFFF00"/>
        <w:jc w:val="center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Для завідувачів кафедр </w:t>
      </w:r>
      <w:r w:rsidR="00567522" w:rsidRPr="00567522">
        <w:rPr>
          <w:rFonts w:ascii="Times New Roman" w:hAnsi="Times New Roman" w:cs="Times New Roman"/>
          <w:color w:val="FF0000"/>
          <w:sz w:val="28"/>
        </w:rPr>
        <w:t xml:space="preserve"> додаткові </w:t>
      </w:r>
      <w:r>
        <w:rPr>
          <w:rFonts w:ascii="Times New Roman" w:hAnsi="Times New Roman" w:cs="Times New Roman"/>
          <w:color w:val="FF0000"/>
          <w:sz w:val="28"/>
        </w:rPr>
        <w:t>пункти виділені блакитним</w:t>
      </w:r>
      <w:r w:rsidR="00776B88">
        <w:rPr>
          <w:rFonts w:ascii="Times New Roman" w:hAnsi="Times New Roman" w:cs="Times New Roman"/>
          <w:color w:val="FF0000"/>
          <w:sz w:val="28"/>
        </w:rPr>
        <w:t>, викладачам їх видалити</w:t>
      </w:r>
    </w:p>
    <w:p w:rsidR="004B418F" w:rsidRPr="00A95F3E" w:rsidRDefault="004B418F" w:rsidP="004B4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418F">
        <w:rPr>
          <w:rFonts w:ascii="Times New Roman" w:hAnsi="Times New Roman" w:cs="Times New Roman"/>
          <w:i/>
          <w:sz w:val="28"/>
        </w:rPr>
        <w:t>Виконавець:</w:t>
      </w:r>
      <w:r>
        <w:rPr>
          <w:rFonts w:ascii="Times New Roman" w:hAnsi="Times New Roman" w:cs="Times New Roman"/>
          <w:sz w:val="28"/>
        </w:rPr>
        <w:t xml:space="preserve"> Доцент кафедри_____                        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A95F3E">
        <w:rPr>
          <w:rFonts w:ascii="Times New Roman" w:hAnsi="Times New Roman" w:cs="Times New Roman"/>
          <w:sz w:val="28"/>
          <w:szCs w:val="28"/>
        </w:rPr>
        <w:t>__________________</w:t>
      </w:r>
    </w:p>
    <w:p w:rsidR="004B418F" w:rsidRPr="00A95F3E" w:rsidRDefault="004B418F" w:rsidP="004B418F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A95F3E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(власне </w:t>
      </w:r>
      <w:proofErr w:type="spellStart"/>
      <w:r w:rsidRPr="00A95F3E">
        <w:rPr>
          <w:rFonts w:ascii="Times New Roman" w:hAnsi="Times New Roman" w:cs="Times New Roman"/>
          <w:szCs w:val="28"/>
        </w:rPr>
        <w:t>ім</w:t>
      </w:r>
      <w:proofErr w:type="spellEnd"/>
      <w:r w:rsidRPr="00A95F3E">
        <w:rPr>
          <w:rFonts w:ascii="Times New Roman" w:hAnsi="Times New Roman" w:cs="Times New Roman"/>
          <w:szCs w:val="28"/>
          <w:lang w:val="ru-RU"/>
        </w:rPr>
        <w:t>’</w:t>
      </w:r>
      <w:r w:rsidRPr="00A95F3E">
        <w:rPr>
          <w:rFonts w:ascii="Times New Roman" w:hAnsi="Times New Roman" w:cs="Times New Roman"/>
          <w:szCs w:val="28"/>
        </w:rPr>
        <w:t>я та ПРІЗВИЩЕ)</w:t>
      </w:r>
    </w:p>
    <w:p w:rsidR="004B418F" w:rsidRDefault="004B418F" w:rsidP="00A95F3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B418F" w:rsidRDefault="004B418F" w:rsidP="00A95F3E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95F3E" w:rsidRPr="00A95F3E" w:rsidRDefault="00A95F3E" w:rsidP="00A95F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Завідувач кафедри</w:t>
      </w:r>
      <w:r>
        <w:rPr>
          <w:sz w:val="28"/>
          <w:szCs w:val="28"/>
        </w:rPr>
        <w:t>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3AFC">
        <w:rPr>
          <w:rFonts w:ascii="Times New Roman" w:hAnsi="Times New Roman" w:cs="Times New Roman"/>
          <w:sz w:val="28"/>
          <w:szCs w:val="28"/>
        </w:rPr>
        <w:t>_____</w:t>
      </w:r>
      <w:r w:rsidRPr="00A95F3E">
        <w:rPr>
          <w:rFonts w:ascii="Times New Roman" w:hAnsi="Times New Roman" w:cs="Times New Roman"/>
          <w:sz w:val="28"/>
          <w:szCs w:val="28"/>
        </w:rPr>
        <w:t>__________________</w:t>
      </w:r>
    </w:p>
    <w:p w:rsidR="00A95F3E" w:rsidRPr="00A95F3E" w:rsidRDefault="00A95F3E" w:rsidP="00A95F3E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A95F3E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(власне </w:t>
      </w:r>
      <w:proofErr w:type="spellStart"/>
      <w:r w:rsidRPr="00A95F3E">
        <w:rPr>
          <w:rFonts w:ascii="Times New Roman" w:hAnsi="Times New Roman" w:cs="Times New Roman"/>
          <w:szCs w:val="28"/>
        </w:rPr>
        <w:t>ім</w:t>
      </w:r>
      <w:proofErr w:type="spellEnd"/>
      <w:r w:rsidRPr="00A95F3E">
        <w:rPr>
          <w:rFonts w:ascii="Times New Roman" w:hAnsi="Times New Roman" w:cs="Times New Roman"/>
          <w:szCs w:val="28"/>
          <w:lang w:val="ru-RU"/>
        </w:rPr>
        <w:t>’</w:t>
      </w:r>
      <w:r w:rsidRPr="00A95F3E">
        <w:rPr>
          <w:rFonts w:ascii="Times New Roman" w:hAnsi="Times New Roman" w:cs="Times New Roman"/>
          <w:szCs w:val="28"/>
        </w:rPr>
        <w:t>я та ПРІЗВИЩЕ)</w:t>
      </w:r>
    </w:p>
    <w:p w:rsidR="00A95F3E" w:rsidRPr="00567522" w:rsidRDefault="00567522" w:rsidP="00567522">
      <w:pPr>
        <w:shd w:val="clear" w:color="auto" w:fill="FFFF00"/>
        <w:rPr>
          <w:rFonts w:ascii="Times New Roman" w:hAnsi="Times New Roman" w:cs="Times New Roman"/>
          <w:color w:val="FF0000"/>
          <w:sz w:val="28"/>
        </w:rPr>
      </w:pPr>
      <w:r w:rsidRPr="00567522">
        <w:rPr>
          <w:rFonts w:ascii="Times New Roman" w:hAnsi="Times New Roman" w:cs="Times New Roman"/>
          <w:color w:val="FF0000"/>
          <w:sz w:val="28"/>
        </w:rPr>
        <w:t>Декан факультету (для завідувачів)</w:t>
      </w:r>
    </w:p>
    <w:sectPr w:rsidR="00A95F3E" w:rsidRPr="005675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C2"/>
    <w:rsid w:val="000E5244"/>
    <w:rsid w:val="00157344"/>
    <w:rsid w:val="001D2B52"/>
    <w:rsid w:val="00335B18"/>
    <w:rsid w:val="00450015"/>
    <w:rsid w:val="00462839"/>
    <w:rsid w:val="004B418F"/>
    <w:rsid w:val="00547715"/>
    <w:rsid w:val="00567522"/>
    <w:rsid w:val="005F25F5"/>
    <w:rsid w:val="006303D3"/>
    <w:rsid w:val="00691728"/>
    <w:rsid w:val="00776B88"/>
    <w:rsid w:val="007F3AFC"/>
    <w:rsid w:val="0086796F"/>
    <w:rsid w:val="008C5E1A"/>
    <w:rsid w:val="00992149"/>
    <w:rsid w:val="00A95F3E"/>
    <w:rsid w:val="00AB78E9"/>
    <w:rsid w:val="00CC3EC2"/>
    <w:rsid w:val="00EB1BCB"/>
    <w:rsid w:val="00ED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E441"/>
  <w15:docId w15:val="{5BD6454B-8B67-4222-96DE-EBFA2DA6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78E9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EB1BC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535</Words>
  <Characters>4076</Characters>
  <Application>Microsoft Office Word</Application>
  <DocSecurity>0</DocSecurity>
  <Lines>66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НР</dc:creator>
  <cp:lastModifiedBy>НР</cp:lastModifiedBy>
  <cp:revision>8</cp:revision>
  <cp:lastPrinted>2023-05-07T17:34:00Z</cp:lastPrinted>
  <dcterms:created xsi:type="dcterms:W3CDTF">2023-05-09T09:38:00Z</dcterms:created>
  <dcterms:modified xsi:type="dcterms:W3CDTF">2026-04-23T13:37:00Z</dcterms:modified>
</cp:coreProperties>
</file>